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295A" w:rsidRPr="00CE19CB" w:rsidRDefault="0057045B" w:rsidP="00CE19CB">
      <w:pPr>
        <w:pStyle w:val="Vorgabetext"/>
        <w:spacing w:after="120" w:line="240" w:lineRule="auto"/>
        <w:jc w:val="both"/>
        <w:rPr>
          <w:rFonts w:ascii="Arial" w:hAnsi="Arial" w:cs="Arial"/>
          <w:szCs w:val="24"/>
        </w:rPr>
      </w:pPr>
      <w:r w:rsidRPr="00CE19CB">
        <w:rPr>
          <w:rFonts w:ascii="Arial" w:hAnsi="Arial" w:cs="Arial"/>
          <w:b/>
          <w:szCs w:val="24"/>
        </w:rPr>
        <w:t xml:space="preserve">Gemeinsame </w:t>
      </w:r>
      <w:r w:rsidR="0062295A" w:rsidRPr="00CE19CB">
        <w:rPr>
          <w:rFonts w:ascii="Arial" w:hAnsi="Arial" w:cs="Arial"/>
          <w:b/>
          <w:szCs w:val="24"/>
        </w:rPr>
        <w:t>Ordnung für die Konfirmandenarbeit</w:t>
      </w:r>
      <w:r w:rsidRPr="00CE19CB">
        <w:rPr>
          <w:rFonts w:ascii="Arial" w:hAnsi="Arial" w:cs="Arial"/>
          <w:b/>
          <w:szCs w:val="24"/>
        </w:rPr>
        <w:t xml:space="preserve"> in der Stadt Gifhorn</w:t>
      </w:r>
    </w:p>
    <w:p w:rsidR="0062295A" w:rsidRPr="0057045B" w:rsidRDefault="0062295A" w:rsidP="00CE19CB">
      <w:pPr>
        <w:pStyle w:val="Vorgabetext"/>
        <w:spacing w:after="120" w:line="240" w:lineRule="auto"/>
        <w:rPr>
          <w:rFonts w:ascii="Arial" w:hAnsi="Arial" w:cs="Arial"/>
          <w:sz w:val="22"/>
          <w:szCs w:val="22"/>
        </w:rPr>
      </w:pPr>
      <w:r w:rsidRPr="0057045B">
        <w:rPr>
          <w:rFonts w:ascii="Arial" w:hAnsi="Arial" w:cs="Arial"/>
          <w:sz w:val="22"/>
          <w:szCs w:val="22"/>
        </w:rPr>
        <w:t xml:space="preserve">Die </w:t>
      </w:r>
      <w:r w:rsidR="0057045B" w:rsidRPr="0057045B">
        <w:rPr>
          <w:rFonts w:ascii="Arial" w:hAnsi="Arial" w:cs="Arial"/>
          <w:sz w:val="22"/>
          <w:szCs w:val="22"/>
        </w:rPr>
        <w:t xml:space="preserve">gemeinsame </w:t>
      </w:r>
      <w:r w:rsidRPr="0057045B">
        <w:rPr>
          <w:rFonts w:ascii="Arial" w:hAnsi="Arial" w:cs="Arial"/>
          <w:sz w:val="22"/>
          <w:szCs w:val="22"/>
        </w:rPr>
        <w:t>Ordnung für die Konfirmandenarbeit in de</w:t>
      </w:r>
      <w:r w:rsidR="0057045B" w:rsidRPr="0057045B">
        <w:rPr>
          <w:rFonts w:ascii="Arial" w:hAnsi="Arial" w:cs="Arial"/>
          <w:sz w:val="22"/>
          <w:szCs w:val="22"/>
        </w:rPr>
        <w:t xml:space="preserve">n evangelisch-lutherischen Stadtgemeinden in Gifhorn </w:t>
      </w:r>
      <w:r w:rsidRPr="0057045B">
        <w:rPr>
          <w:rFonts w:ascii="Arial" w:hAnsi="Arial" w:cs="Arial"/>
          <w:sz w:val="22"/>
          <w:szCs w:val="22"/>
        </w:rPr>
        <w:t xml:space="preserve">legt die Ziele, Regeln und Bedingungen der Konfirmandenarbeit fest. </w:t>
      </w:r>
    </w:p>
    <w:p w:rsidR="0062295A" w:rsidRPr="0057045B" w:rsidRDefault="0062295A" w:rsidP="00CE19CB">
      <w:pPr>
        <w:pStyle w:val="Vorgabetext"/>
        <w:spacing w:after="120" w:line="240" w:lineRule="auto"/>
        <w:rPr>
          <w:rFonts w:ascii="Arial" w:hAnsi="Arial" w:cs="Arial"/>
          <w:sz w:val="22"/>
          <w:szCs w:val="22"/>
        </w:rPr>
      </w:pPr>
      <w:r w:rsidRPr="0057045B">
        <w:rPr>
          <w:rFonts w:ascii="Arial" w:hAnsi="Arial" w:cs="Arial"/>
          <w:sz w:val="22"/>
          <w:szCs w:val="22"/>
        </w:rPr>
        <w:t>Die Kirchengemeinde</w:t>
      </w:r>
      <w:r w:rsidR="0057045B" w:rsidRPr="0057045B">
        <w:rPr>
          <w:rFonts w:ascii="Arial" w:hAnsi="Arial" w:cs="Arial"/>
          <w:sz w:val="22"/>
          <w:szCs w:val="22"/>
        </w:rPr>
        <w:t>n</w:t>
      </w:r>
      <w:r w:rsidRPr="0057045B">
        <w:rPr>
          <w:rFonts w:ascii="Arial" w:hAnsi="Arial" w:cs="Arial"/>
          <w:sz w:val="22"/>
          <w:szCs w:val="22"/>
        </w:rPr>
        <w:t xml:space="preserve"> ha</w:t>
      </w:r>
      <w:r w:rsidR="0057045B" w:rsidRPr="0057045B">
        <w:rPr>
          <w:rFonts w:ascii="Arial" w:hAnsi="Arial" w:cs="Arial"/>
          <w:sz w:val="22"/>
          <w:szCs w:val="22"/>
        </w:rPr>
        <w:t>ben</w:t>
      </w:r>
      <w:r w:rsidRPr="0057045B">
        <w:rPr>
          <w:rFonts w:ascii="Arial" w:hAnsi="Arial" w:cs="Arial"/>
          <w:sz w:val="22"/>
          <w:szCs w:val="22"/>
        </w:rPr>
        <w:t xml:space="preserve"> mit der Taufe Verantwortung für die Kinder und Jugendlichen übernommen, sie auf dem Weg des Glau</w:t>
      </w:r>
      <w:r w:rsidR="0057045B" w:rsidRPr="0057045B">
        <w:rPr>
          <w:rFonts w:ascii="Arial" w:hAnsi="Arial" w:cs="Arial"/>
          <w:sz w:val="22"/>
          <w:szCs w:val="22"/>
        </w:rPr>
        <w:t>bens zu begleiten. Darum ist ihnen</w:t>
      </w:r>
      <w:r w:rsidRPr="0057045B">
        <w:rPr>
          <w:rFonts w:ascii="Arial" w:hAnsi="Arial" w:cs="Arial"/>
          <w:sz w:val="22"/>
          <w:szCs w:val="22"/>
        </w:rPr>
        <w:t xml:space="preserve"> die Konfirmandenarbeit so wichtig. Die Konfirmandenarbeit soll die Kinder und Jugendlichen mit dem christlichen Glauben vertraut machen und sie befähigen, eigenverantwortlich als Christen und Christinnen zu leben. Die Konfirmandenzeit soll Erfahrungen eines Lebens aus dem Glauben ermöglichen.</w:t>
      </w:r>
    </w:p>
    <w:p w:rsidR="0062295A" w:rsidRPr="0057045B" w:rsidRDefault="0062295A" w:rsidP="007359F7">
      <w:pPr>
        <w:pStyle w:val="Vorgabetext"/>
        <w:spacing w:after="120" w:line="240" w:lineRule="auto"/>
        <w:rPr>
          <w:rFonts w:ascii="Arial" w:hAnsi="Arial" w:cs="Arial"/>
          <w:sz w:val="22"/>
          <w:szCs w:val="22"/>
        </w:rPr>
      </w:pPr>
      <w:r w:rsidRPr="0057045B">
        <w:rPr>
          <w:rFonts w:ascii="Arial" w:hAnsi="Arial" w:cs="Arial"/>
          <w:sz w:val="22"/>
          <w:szCs w:val="22"/>
        </w:rPr>
        <w:t xml:space="preserve">Bei der Konfirmation stimmen die Konfirmanden und Konfirmandinnen bewusst und öffentlich in das Glaubensbekenntnis der Kirche ein. Sie </w:t>
      </w:r>
      <w:r w:rsidR="007359F7">
        <w:rPr>
          <w:rFonts w:ascii="Arial" w:hAnsi="Arial" w:cs="Arial"/>
          <w:sz w:val="22"/>
          <w:szCs w:val="22"/>
        </w:rPr>
        <w:t>bekennen ihre Taufe und</w:t>
      </w:r>
      <w:r w:rsidRPr="0057045B">
        <w:rPr>
          <w:rFonts w:ascii="Arial" w:hAnsi="Arial" w:cs="Arial"/>
          <w:sz w:val="22"/>
          <w:szCs w:val="22"/>
        </w:rPr>
        <w:t xml:space="preserve"> bitten Gott darum, im Glauben zu wachsen und bewahrt zu werden. Ihnen wird bei der Konfirmation der Segen des lebendigen Gottes zugesprochen.</w:t>
      </w:r>
    </w:p>
    <w:p w:rsidR="0057045B" w:rsidRDefault="007359F7" w:rsidP="007359F7">
      <w:pPr>
        <w:pStyle w:val="Vorgabetext"/>
        <w:spacing w:after="120" w:line="240" w:lineRule="auto"/>
        <w:rPr>
          <w:rFonts w:ascii="Arial" w:hAnsi="Arial" w:cs="Arial"/>
          <w:sz w:val="22"/>
          <w:szCs w:val="22"/>
        </w:rPr>
      </w:pPr>
      <w:r>
        <w:rPr>
          <w:rFonts w:ascii="Arial" w:hAnsi="Arial" w:cs="Arial"/>
          <w:sz w:val="22"/>
          <w:szCs w:val="22"/>
        </w:rPr>
        <w:t>D</w:t>
      </w:r>
      <w:r w:rsidRPr="0057045B">
        <w:rPr>
          <w:rFonts w:ascii="Arial" w:hAnsi="Arial" w:cs="Arial"/>
          <w:sz w:val="22"/>
          <w:szCs w:val="22"/>
        </w:rPr>
        <w:t xml:space="preserve">ie Kirchengemeinden </w:t>
      </w:r>
      <w:r w:rsidR="0062295A" w:rsidRPr="0057045B">
        <w:rPr>
          <w:rFonts w:ascii="Arial" w:hAnsi="Arial" w:cs="Arial"/>
          <w:sz w:val="22"/>
          <w:szCs w:val="22"/>
        </w:rPr>
        <w:t>l</w:t>
      </w:r>
      <w:r w:rsidR="0057045B" w:rsidRPr="0057045B">
        <w:rPr>
          <w:rFonts w:ascii="Arial" w:hAnsi="Arial" w:cs="Arial"/>
          <w:sz w:val="22"/>
          <w:szCs w:val="22"/>
        </w:rPr>
        <w:t>aden</w:t>
      </w:r>
      <w:r w:rsidR="0062295A" w:rsidRPr="0057045B">
        <w:rPr>
          <w:rFonts w:ascii="Arial" w:hAnsi="Arial" w:cs="Arial"/>
          <w:sz w:val="22"/>
          <w:szCs w:val="22"/>
        </w:rPr>
        <w:t xml:space="preserve"> </w:t>
      </w:r>
      <w:r>
        <w:rPr>
          <w:rFonts w:ascii="Arial" w:hAnsi="Arial" w:cs="Arial"/>
          <w:sz w:val="22"/>
          <w:szCs w:val="22"/>
        </w:rPr>
        <w:t>n</w:t>
      </w:r>
      <w:r w:rsidRPr="0057045B">
        <w:rPr>
          <w:rFonts w:ascii="Arial" w:hAnsi="Arial" w:cs="Arial"/>
          <w:sz w:val="22"/>
          <w:szCs w:val="22"/>
        </w:rPr>
        <w:t xml:space="preserve">och nicht getaufte Kinder und Jugendliche </w:t>
      </w:r>
      <w:r w:rsidR="0062295A" w:rsidRPr="0057045B">
        <w:rPr>
          <w:rFonts w:ascii="Arial" w:hAnsi="Arial" w:cs="Arial"/>
          <w:sz w:val="22"/>
          <w:szCs w:val="22"/>
        </w:rPr>
        <w:t>selbstverständlich zur Teilnahme an der Konfirmandenarbeit ein</w:t>
      </w:r>
      <w:r w:rsidR="00E6044B">
        <w:rPr>
          <w:rFonts w:ascii="Arial" w:hAnsi="Arial" w:cs="Arial"/>
          <w:sz w:val="22"/>
          <w:szCs w:val="22"/>
        </w:rPr>
        <w:t>.</w:t>
      </w:r>
    </w:p>
    <w:p w:rsidR="00E6044B" w:rsidRPr="0057045B" w:rsidRDefault="00E6044B" w:rsidP="00E6044B">
      <w:pPr>
        <w:pStyle w:val="Vorgabetext"/>
        <w:spacing w:after="120" w:line="240" w:lineRule="auto"/>
        <w:rPr>
          <w:rFonts w:ascii="Arial" w:hAnsi="Arial" w:cs="Arial"/>
          <w:sz w:val="22"/>
          <w:szCs w:val="22"/>
        </w:rPr>
      </w:pPr>
    </w:p>
    <w:p w:rsidR="0062295A" w:rsidRPr="0057045B" w:rsidRDefault="0062295A" w:rsidP="00CE19CB">
      <w:pPr>
        <w:pStyle w:val="Vorgabetext"/>
        <w:tabs>
          <w:tab w:val="left" w:pos="147"/>
        </w:tabs>
        <w:spacing w:after="120" w:line="240" w:lineRule="auto"/>
        <w:jc w:val="both"/>
        <w:rPr>
          <w:rFonts w:ascii="Arial" w:hAnsi="Arial" w:cs="Arial"/>
          <w:b/>
          <w:sz w:val="22"/>
          <w:szCs w:val="22"/>
        </w:rPr>
      </w:pPr>
      <w:r w:rsidRPr="0057045B">
        <w:rPr>
          <w:rFonts w:ascii="Arial" w:hAnsi="Arial" w:cs="Arial"/>
          <w:b/>
          <w:sz w:val="22"/>
          <w:szCs w:val="22"/>
        </w:rPr>
        <w:t>Grundsätze</w:t>
      </w:r>
    </w:p>
    <w:p w:rsidR="0062295A" w:rsidRPr="0057045B" w:rsidRDefault="0062295A" w:rsidP="00CE19CB">
      <w:pPr>
        <w:pStyle w:val="Vorgabetext"/>
        <w:spacing w:after="120" w:line="240" w:lineRule="auto"/>
        <w:rPr>
          <w:rFonts w:ascii="Arial" w:hAnsi="Arial" w:cs="Arial"/>
          <w:sz w:val="22"/>
          <w:szCs w:val="22"/>
        </w:rPr>
      </w:pPr>
      <w:r w:rsidRPr="0057045B">
        <w:rPr>
          <w:rFonts w:ascii="Arial" w:hAnsi="Arial" w:cs="Arial"/>
          <w:sz w:val="22"/>
          <w:szCs w:val="22"/>
        </w:rPr>
        <w:t>Die kirchliche Arbeit mit Konfirmanden und Konfirmandinnen gründet in der Zusage und im Auftrag Jesu Christi:</w:t>
      </w:r>
    </w:p>
    <w:p w:rsidR="0062295A" w:rsidRPr="0057045B" w:rsidRDefault="0062295A" w:rsidP="00CE19CB">
      <w:pPr>
        <w:pStyle w:val="Vorgabetext"/>
        <w:spacing w:after="120" w:line="240" w:lineRule="auto"/>
        <w:rPr>
          <w:rFonts w:ascii="Arial" w:hAnsi="Arial" w:cs="Arial"/>
          <w:i/>
          <w:sz w:val="22"/>
          <w:szCs w:val="22"/>
        </w:rPr>
      </w:pPr>
      <w:r w:rsidRPr="0057045B">
        <w:rPr>
          <w:rFonts w:ascii="Arial" w:hAnsi="Arial" w:cs="Arial"/>
          <w:i/>
          <w:sz w:val="22"/>
          <w:szCs w:val="22"/>
        </w:rPr>
        <w:t>“Mir ist gegeben alle Gewalt im Himmel und auf Erden. Darum gehet hin und machet zu Jüngern alle Völker: Taufet sie auf den Namen des Vaters und des Sohnes und des Heiligen Geistes und lehret sie halten alles, was ich euch befohlen habe. Und siehe, ich bin bei euch alle Tage bis an der Welt Ende” (Math</w:t>
      </w:r>
      <w:r w:rsidR="00AF1C0C">
        <w:rPr>
          <w:rFonts w:ascii="Arial" w:hAnsi="Arial" w:cs="Arial"/>
          <w:i/>
          <w:sz w:val="22"/>
          <w:szCs w:val="22"/>
        </w:rPr>
        <w:t>.</w:t>
      </w:r>
      <w:r w:rsidRPr="0057045B">
        <w:rPr>
          <w:rFonts w:ascii="Arial" w:hAnsi="Arial" w:cs="Arial"/>
          <w:i/>
          <w:sz w:val="22"/>
          <w:szCs w:val="22"/>
        </w:rPr>
        <w:t xml:space="preserve"> 28, 18 - 20).</w:t>
      </w:r>
    </w:p>
    <w:p w:rsidR="0062295A" w:rsidRPr="0057045B" w:rsidRDefault="0062295A" w:rsidP="00CE19CB">
      <w:pPr>
        <w:pStyle w:val="Vorgabetext"/>
        <w:spacing w:after="120" w:line="240" w:lineRule="auto"/>
        <w:rPr>
          <w:rFonts w:ascii="Arial" w:hAnsi="Arial" w:cs="Arial"/>
          <w:sz w:val="22"/>
          <w:szCs w:val="22"/>
        </w:rPr>
      </w:pPr>
      <w:r w:rsidRPr="0057045B">
        <w:rPr>
          <w:rFonts w:ascii="Arial" w:hAnsi="Arial" w:cs="Arial"/>
          <w:sz w:val="22"/>
          <w:szCs w:val="22"/>
        </w:rPr>
        <w:t>Nach apostolischer Weisung sollen Christen auskunftsfähig darin sein, was es bedeutet, im Glauben an Gott zu leben:</w:t>
      </w:r>
    </w:p>
    <w:p w:rsidR="0062295A" w:rsidRPr="0057045B" w:rsidRDefault="0062295A" w:rsidP="00CE19CB">
      <w:pPr>
        <w:pStyle w:val="Vorgabetext"/>
        <w:spacing w:after="120" w:line="240" w:lineRule="auto"/>
        <w:rPr>
          <w:rFonts w:ascii="Arial" w:hAnsi="Arial" w:cs="Arial"/>
          <w:i/>
          <w:sz w:val="22"/>
          <w:szCs w:val="22"/>
        </w:rPr>
      </w:pPr>
      <w:r w:rsidRPr="0057045B">
        <w:rPr>
          <w:rFonts w:ascii="Arial" w:hAnsi="Arial" w:cs="Arial"/>
          <w:i/>
          <w:sz w:val="22"/>
          <w:szCs w:val="22"/>
        </w:rPr>
        <w:t>“Seid allezeit bereit zur Verantwortung vor jedermann, der von euch Rechenschaft fordert über die Hoffnung, die in euch ist” (1. Petr 3,15).</w:t>
      </w:r>
    </w:p>
    <w:p w:rsidR="0062295A" w:rsidRPr="0057045B" w:rsidRDefault="0062295A" w:rsidP="00CE19CB">
      <w:pPr>
        <w:pStyle w:val="Vorgabetext"/>
        <w:spacing w:after="120" w:line="240" w:lineRule="auto"/>
        <w:rPr>
          <w:rFonts w:ascii="Arial" w:hAnsi="Arial" w:cs="Arial"/>
          <w:sz w:val="22"/>
          <w:szCs w:val="22"/>
        </w:rPr>
      </w:pPr>
      <w:r w:rsidRPr="0057045B">
        <w:rPr>
          <w:rFonts w:ascii="Arial" w:hAnsi="Arial" w:cs="Arial"/>
          <w:sz w:val="22"/>
          <w:szCs w:val="22"/>
        </w:rPr>
        <w:t>Die Kirchengemeinde nimmt Zuspruch und Auftrag auf, indem sie getaufte und noch nicht getaufte junge Menschen einlädt, gemeinsam zu erkunden, was das Evangelium von Jesus Christus für das eigene Leben und für das Zusammenleben bedeuten kann.</w:t>
      </w:r>
    </w:p>
    <w:p w:rsidR="00CE19CB" w:rsidRDefault="00CE19CB" w:rsidP="00CE19CB">
      <w:pPr>
        <w:pStyle w:val="Vorgabetext"/>
        <w:spacing w:after="120" w:line="240" w:lineRule="auto"/>
        <w:jc w:val="both"/>
        <w:rPr>
          <w:rFonts w:ascii="Arial" w:hAnsi="Arial" w:cs="Arial"/>
          <w:b/>
          <w:sz w:val="22"/>
          <w:szCs w:val="22"/>
        </w:rPr>
      </w:pPr>
    </w:p>
    <w:p w:rsidR="0062295A" w:rsidRPr="0057045B" w:rsidRDefault="0062295A" w:rsidP="00CE19CB">
      <w:pPr>
        <w:pStyle w:val="Vorgabetext"/>
        <w:spacing w:after="120" w:line="240" w:lineRule="auto"/>
        <w:jc w:val="both"/>
        <w:rPr>
          <w:rFonts w:ascii="Arial" w:hAnsi="Arial" w:cs="Arial"/>
          <w:b/>
          <w:sz w:val="22"/>
          <w:szCs w:val="22"/>
        </w:rPr>
      </w:pPr>
      <w:r w:rsidRPr="0057045B">
        <w:rPr>
          <w:rFonts w:ascii="Arial" w:hAnsi="Arial" w:cs="Arial"/>
          <w:b/>
          <w:sz w:val="22"/>
          <w:szCs w:val="22"/>
        </w:rPr>
        <w:t>Anmeldung</w:t>
      </w:r>
    </w:p>
    <w:p w:rsidR="0062295A" w:rsidRPr="0057045B" w:rsidRDefault="0062295A" w:rsidP="00CE19CB">
      <w:pPr>
        <w:pStyle w:val="Vorgabetext"/>
        <w:spacing w:after="120" w:line="240" w:lineRule="auto"/>
        <w:rPr>
          <w:rFonts w:ascii="Arial" w:hAnsi="Arial" w:cs="Arial"/>
          <w:sz w:val="22"/>
          <w:szCs w:val="22"/>
        </w:rPr>
      </w:pPr>
      <w:r w:rsidRPr="0057045B">
        <w:rPr>
          <w:rFonts w:ascii="Arial" w:hAnsi="Arial" w:cs="Arial"/>
          <w:sz w:val="22"/>
          <w:szCs w:val="22"/>
        </w:rPr>
        <w:t>Zur Anmeldung werden die Erziehungsberechtigten zusammen mit den zukünftigen Konfirmanden und Konfirmandinnen eingeladen und gebeten, die Taufbescheinigung mitzubringen.</w:t>
      </w:r>
    </w:p>
    <w:p w:rsidR="0062295A" w:rsidRPr="0057045B" w:rsidRDefault="0062295A" w:rsidP="00CE19CB">
      <w:pPr>
        <w:pStyle w:val="Vorgabetext"/>
        <w:spacing w:after="120" w:line="240" w:lineRule="auto"/>
        <w:rPr>
          <w:rFonts w:ascii="Arial" w:hAnsi="Arial" w:cs="Arial"/>
          <w:sz w:val="22"/>
          <w:szCs w:val="22"/>
        </w:rPr>
      </w:pPr>
      <w:r w:rsidRPr="0057045B">
        <w:rPr>
          <w:rFonts w:ascii="Arial" w:hAnsi="Arial" w:cs="Arial"/>
          <w:sz w:val="22"/>
          <w:szCs w:val="22"/>
        </w:rPr>
        <w:t>Der Termin wird rechtzeitig vorher im Gemeindebrief bekannt gegeben. Sofern die Adressen bekannt sind, werden die zukünftigen Konfirmanden und Konfirmandinnen schriftlich eingeladen.</w:t>
      </w:r>
    </w:p>
    <w:p w:rsidR="0062295A" w:rsidRPr="0057045B" w:rsidRDefault="0062295A" w:rsidP="00CE19CB">
      <w:pPr>
        <w:pStyle w:val="Vorgabetext"/>
        <w:spacing w:after="120" w:line="240" w:lineRule="auto"/>
        <w:rPr>
          <w:rFonts w:ascii="Arial" w:hAnsi="Arial" w:cs="Arial"/>
          <w:sz w:val="22"/>
          <w:szCs w:val="22"/>
        </w:rPr>
      </w:pPr>
      <w:r w:rsidRPr="0057045B">
        <w:rPr>
          <w:rFonts w:ascii="Arial" w:hAnsi="Arial" w:cs="Arial"/>
          <w:sz w:val="22"/>
          <w:szCs w:val="22"/>
        </w:rPr>
        <w:t>Die Erziehungsberechtigten erhalten bei der Anmeldung eine Ausfertigung dieser Ordnung für die Konfirmandenarbeit.</w:t>
      </w:r>
    </w:p>
    <w:p w:rsidR="0062295A" w:rsidRPr="0057045B" w:rsidRDefault="0062295A" w:rsidP="00CE19CB">
      <w:pPr>
        <w:pStyle w:val="Vorgabetext"/>
        <w:spacing w:after="120" w:line="240" w:lineRule="auto"/>
        <w:rPr>
          <w:rFonts w:ascii="Arial" w:hAnsi="Arial" w:cs="Arial"/>
          <w:sz w:val="22"/>
          <w:szCs w:val="22"/>
        </w:rPr>
      </w:pPr>
      <w:r w:rsidRPr="0057045B">
        <w:rPr>
          <w:rFonts w:ascii="Arial" w:hAnsi="Arial" w:cs="Arial"/>
          <w:sz w:val="22"/>
          <w:szCs w:val="22"/>
        </w:rPr>
        <w:t>Zu Beginn der Konfirmandenzeit wird zu einem besonderen Gottesdienst und zu einem  Elternabend eingeladen. An diesem Elternabend wird über Form, Inhalt (Themenplan), Zielsetzung und Terminplanung der Konfirmandenarbeit informiert. Die Ordnung für die Konfirmandenarbeit wird erläutert. Die Erziehungsberechtigten bestätigen schriftlich, dass sie die Ordnung zur Kenntnis nehmen und anerkennen.</w:t>
      </w:r>
    </w:p>
    <w:p w:rsidR="007359F7" w:rsidRDefault="007359F7" w:rsidP="00CE19CB">
      <w:pPr>
        <w:pStyle w:val="Vorgabetext"/>
        <w:spacing w:after="120" w:line="240" w:lineRule="auto"/>
        <w:jc w:val="both"/>
        <w:rPr>
          <w:rFonts w:ascii="Arial" w:hAnsi="Arial" w:cs="Arial"/>
          <w:b/>
          <w:sz w:val="22"/>
          <w:szCs w:val="22"/>
        </w:rPr>
      </w:pPr>
    </w:p>
    <w:p w:rsidR="001B0702" w:rsidRPr="0057045B" w:rsidRDefault="0062295A" w:rsidP="00CE19CB">
      <w:pPr>
        <w:pStyle w:val="Vorgabetext"/>
        <w:spacing w:after="120" w:line="240" w:lineRule="auto"/>
        <w:jc w:val="both"/>
        <w:rPr>
          <w:rFonts w:ascii="Arial" w:hAnsi="Arial" w:cs="Arial"/>
          <w:b/>
          <w:sz w:val="22"/>
          <w:szCs w:val="22"/>
        </w:rPr>
      </w:pPr>
      <w:r w:rsidRPr="0057045B">
        <w:rPr>
          <w:rFonts w:ascii="Arial" w:hAnsi="Arial" w:cs="Arial"/>
          <w:b/>
          <w:sz w:val="22"/>
          <w:szCs w:val="22"/>
        </w:rPr>
        <w:lastRenderedPageBreak/>
        <w:t>Dauer</w:t>
      </w:r>
      <w:r w:rsidR="00566ACA" w:rsidRPr="0057045B">
        <w:rPr>
          <w:rFonts w:ascii="Arial" w:hAnsi="Arial" w:cs="Arial"/>
          <w:b/>
          <w:sz w:val="22"/>
          <w:szCs w:val="22"/>
        </w:rPr>
        <w:t xml:space="preserve"> und Organisationsform</w:t>
      </w:r>
    </w:p>
    <w:p w:rsidR="0062295A" w:rsidRPr="0057045B" w:rsidRDefault="0062295A" w:rsidP="00CE19CB">
      <w:pPr>
        <w:pStyle w:val="Vorgabetext"/>
        <w:spacing w:after="120" w:line="240" w:lineRule="auto"/>
        <w:rPr>
          <w:rFonts w:ascii="Arial" w:hAnsi="Arial" w:cs="Arial"/>
          <w:sz w:val="22"/>
          <w:szCs w:val="22"/>
        </w:rPr>
      </w:pPr>
      <w:r w:rsidRPr="0057045B">
        <w:rPr>
          <w:rFonts w:ascii="Arial" w:hAnsi="Arial" w:cs="Arial"/>
          <w:sz w:val="22"/>
          <w:szCs w:val="22"/>
        </w:rPr>
        <w:t>Die</w:t>
      </w:r>
      <w:r w:rsidRPr="0057045B">
        <w:rPr>
          <w:rFonts w:ascii="Arial" w:hAnsi="Arial" w:cs="Arial"/>
          <w:i/>
          <w:sz w:val="22"/>
          <w:szCs w:val="22"/>
        </w:rPr>
        <w:t xml:space="preserve"> </w:t>
      </w:r>
      <w:r w:rsidRPr="0057045B">
        <w:rPr>
          <w:rFonts w:ascii="Arial" w:hAnsi="Arial" w:cs="Arial"/>
          <w:sz w:val="22"/>
          <w:szCs w:val="22"/>
        </w:rPr>
        <w:t xml:space="preserve">Konfirmandenarbeit beginnt am Anfang des </w:t>
      </w:r>
      <w:r w:rsidR="00ED38EF" w:rsidRPr="0057045B">
        <w:rPr>
          <w:rFonts w:ascii="Arial" w:hAnsi="Arial" w:cs="Arial"/>
          <w:sz w:val="22"/>
          <w:szCs w:val="22"/>
        </w:rPr>
        <w:t>Schuljahres für die Kinder des 3. Schuljahres</w:t>
      </w:r>
      <w:r w:rsidRPr="0057045B">
        <w:rPr>
          <w:rFonts w:ascii="Arial" w:hAnsi="Arial" w:cs="Arial"/>
          <w:sz w:val="22"/>
          <w:szCs w:val="22"/>
        </w:rPr>
        <w:t xml:space="preserve"> und schließt mit der im achten Schuljahr zwischen Ostern und Pfingsten stattfindenden Konfirmation ab.</w:t>
      </w:r>
    </w:p>
    <w:p w:rsidR="0057045B" w:rsidRPr="0057045B" w:rsidRDefault="0062295A" w:rsidP="00CE19CB">
      <w:pPr>
        <w:pStyle w:val="Vorgabetext"/>
        <w:spacing w:after="120" w:line="240" w:lineRule="auto"/>
        <w:rPr>
          <w:rFonts w:ascii="Arial" w:hAnsi="Arial" w:cs="Arial"/>
          <w:sz w:val="22"/>
          <w:szCs w:val="22"/>
        </w:rPr>
      </w:pPr>
      <w:r w:rsidRPr="0057045B">
        <w:rPr>
          <w:rFonts w:ascii="Arial" w:hAnsi="Arial" w:cs="Arial"/>
          <w:sz w:val="22"/>
          <w:szCs w:val="22"/>
        </w:rPr>
        <w:t xml:space="preserve">Die Konfirmandenarbeit mit Unterricht wird im ersten und letzten Jahr durchgeführt. In der Zwischenzeit </w:t>
      </w:r>
      <w:r w:rsidR="00504CDD" w:rsidRPr="0057045B">
        <w:rPr>
          <w:rFonts w:ascii="Arial" w:hAnsi="Arial" w:cs="Arial"/>
          <w:sz w:val="22"/>
          <w:szCs w:val="22"/>
        </w:rPr>
        <w:t>nehmen</w:t>
      </w:r>
      <w:r w:rsidRPr="0057045B">
        <w:rPr>
          <w:rFonts w:ascii="Arial" w:hAnsi="Arial" w:cs="Arial"/>
          <w:sz w:val="22"/>
          <w:szCs w:val="22"/>
        </w:rPr>
        <w:t xml:space="preserve"> die Konfirmanden und Konfirmandinnen  an </w:t>
      </w:r>
      <w:r w:rsidR="00504CDD" w:rsidRPr="0057045B">
        <w:rPr>
          <w:rFonts w:ascii="Arial" w:hAnsi="Arial" w:cs="Arial"/>
          <w:sz w:val="22"/>
          <w:szCs w:val="22"/>
        </w:rPr>
        <w:t xml:space="preserve">mindestens einem </w:t>
      </w:r>
      <w:r w:rsidR="00ED38EF" w:rsidRPr="0057045B">
        <w:rPr>
          <w:rFonts w:ascii="Arial" w:hAnsi="Arial" w:cs="Arial"/>
          <w:sz w:val="22"/>
          <w:szCs w:val="22"/>
        </w:rPr>
        <w:t>Projekt</w:t>
      </w:r>
      <w:r w:rsidR="00504CDD" w:rsidRPr="0057045B">
        <w:rPr>
          <w:rFonts w:ascii="Arial" w:hAnsi="Arial" w:cs="Arial"/>
          <w:sz w:val="22"/>
          <w:szCs w:val="22"/>
        </w:rPr>
        <w:t xml:space="preserve"> pro Schuljahr teil</w:t>
      </w:r>
      <w:r w:rsidR="00ED38EF" w:rsidRPr="0057045B">
        <w:rPr>
          <w:rFonts w:ascii="Arial" w:hAnsi="Arial" w:cs="Arial"/>
          <w:sz w:val="22"/>
          <w:szCs w:val="22"/>
        </w:rPr>
        <w:t>.</w:t>
      </w:r>
    </w:p>
    <w:p w:rsidR="0057045B" w:rsidRPr="0057045B" w:rsidRDefault="0057045B" w:rsidP="00CE19CB">
      <w:pPr>
        <w:pStyle w:val="Vorgabetext"/>
        <w:spacing w:after="120" w:line="240" w:lineRule="auto"/>
        <w:rPr>
          <w:rFonts w:ascii="Arial" w:hAnsi="Arial" w:cs="Arial"/>
          <w:sz w:val="22"/>
          <w:szCs w:val="22"/>
        </w:rPr>
      </w:pPr>
      <w:r w:rsidRPr="0057045B">
        <w:rPr>
          <w:rFonts w:ascii="Arial" w:hAnsi="Arial" w:cs="Arial"/>
          <w:sz w:val="22"/>
          <w:szCs w:val="22"/>
        </w:rPr>
        <w:t>Für Jugendliche, die nicht am KU 3 / KU 8 teilnehmen können, wird ein einjähriger Konfirmandenunterricht angeboten, der demselben Stundenumfang entspricht wie in KU 3 / KU 8.</w:t>
      </w:r>
    </w:p>
    <w:p w:rsidR="0062295A" w:rsidRPr="0057045B" w:rsidRDefault="0062295A" w:rsidP="00EA0506">
      <w:pPr>
        <w:pStyle w:val="Vorgabetext"/>
        <w:spacing w:after="120" w:line="240" w:lineRule="auto"/>
        <w:rPr>
          <w:rFonts w:ascii="Arial" w:hAnsi="Arial" w:cs="Arial"/>
          <w:sz w:val="22"/>
          <w:szCs w:val="22"/>
        </w:rPr>
      </w:pPr>
      <w:r w:rsidRPr="0057045B">
        <w:rPr>
          <w:rFonts w:ascii="Arial" w:hAnsi="Arial" w:cs="Arial"/>
          <w:sz w:val="22"/>
          <w:szCs w:val="22"/>
        </w:rPr>
        <w:t>Zur</w:t>
      </w:r>
      <w:r w:rsidRPr="0057045B">
        <w:rPr>
          <w:rFonts w:ascii="Arial" w:hAnsi="Arial" w:cs="Arial"/>
          <w:b/>
          <w:sz w:val="22"/>
          <w:szCs w:val="22"/>
        </w:rPr>
        <w:t xml:space="preserve"> </w:t>
      </w:r>
      <w:r w:rsidRPr="0057045B">
        <w:rPr>
          <w:rFonts w:ascii="Arial" w:hAnsi="Arial" w:cs="Arial"/>
          <w:sz w:val="22"/>
          <w:szCs w:val="22"/>
        </w:rPr>
        <w:t>Konfirmandenarbeit</w:t>
      </w:r>
      <w:r w:rsidRPr="0057045B">
        <w:rPr>
          <w:rFonts w:ascii="Arial" w:hAnsi="Arial" w:cs="Arial"/>
          <w:b/>
          <w:sz w:val="22"/>
          <w:szCs w:val="22"/>
        </w:rPr>
        <w:t xml:space="preserve"> </w:t>
      </w:r>
      <w:r w:rsidRPr="0057045B">
        <w:rPr>
          <w:rFonts w:ascii="Arial" w:hAnsi="Arial" w:cs="Arial"/>
          <w:sz w:val="22"/>
          <w:szCs w:val="22"/>
        </w:rPr>
        <w:t xml:space="preserve">gehören </w:t>
      </w:r>
      <w:r w:rsidR="00504CDD" w:rsidRPr="0057045B">
        <w:rPr>
          <w:rFonts w:ascii="Arial" w:hAnsi="Arial" w:cs="Arial"/>
          <w:sz w:val="22"/>
          <w:szCs w:val="22"/>
        </w:rPr>
        <w:t xml:space="preserve">der wöchentliche </w:t>
      </w:r>
      <w:r w:rsidR="00EA0506">
        <w:rPr>
          <w:rFonts w:ascii="Arial" w:hAnsi="Arial" w:cs="Arial"/>
          <w:sz w:val="22"/>
          <w:szCs w:val="22"/>
        </w:rPr>
        <w:t>(</w:t>
      </w:r>
      <w:proofErr w:type="spellStart"/>
      <w:r w:rsidR="00EA0506">
        <w:rPr>
          <w:rFonts w:ascii="Arial" w:hAnsi="Arial" w:cs="Arial"/>
          <w:sz w:val="22"/>
          <w:szCs w:val="22"/>
        </w:rPr>
        <w:t>Ku</w:t>
      </w:r>
      <w:proofErr w:type="spellEnd"/>
      <w:r w:rsidR="00EA0506">
        <w:rPr>
          <w:rFonts w:ascii="Arial" w:hAnsi="Arial" w:cs="Arial"/>
          <w:sz w:val="22"/>
          <w:szCs w:val="22"/>
        </w:rPr>
        <w:t>-Kompakt) bzw.</w:t>
      </w:r>
      <w:r w:rsidR="00504CDD" w:rsidRPr="0057045B">
        <w:rPr>
          <w:rFonts w:ascii="Arial" w:hAnsi="Arial" w:cs="Arial"/>
          <w:sz w:val="22"/>
          <w:szCs w:val="22"/>
        </w:rPr>
        <w:t xml:space="preserve"> 14-tägige </w:t>
      </w:r>
      <w:r w:rsidRPr="0057045B">
        <w:rPr>
          <w:rFonts w:ascii="Arial" w:hAnsi="Arial" w:cs="Arial"/>
          <w:sz w:val="22"/>
          <w:szCs w:val="22"/>
        </w:rPr>
        <w:t xml:space="preserve">Unterricht </w:t>
      </w:r>
      <w:r w:rsidR="00EA0506">
        <w:rPr>
          <w:rFonts w:ascii="Arial" w:hAnsi="Arial" w:cs="Arial"/>
          <w:sz w:val="22"/>
          <w:szCs w:val="22"/>
        </w:rPr>
        <w:t xml:space="preserve">(KU 3 / KU 8) </w:t>
      </w:r>
      <w:r w:rsidRPr="0057045B">
        <w:rPr>
          <w:rFonts w:ascii="Arial" w:hAnsi="Arial" w:cs="Arial"/>
          <w:sz w:val="22"/>
          <w:szCs w:val="22"/>
        </w:rPr>
        <w:t>und weitere Arbeitsformen wie Freizeiten, Praktika, Seminare, (soziale) Projekte und Konfirmandentage.</w:t>
      </w:r>
      <w:r w:rsidR="00EA0506">
        <w:rPr>
          <w:rFonts w:ascii="Arial" w:hAnsi="Arial" w:cs="Arial"/>
          <w:sz w:val="22"/>
          <w:szCs w:val="22"/>
        </w:rPr>
        <w:t xml:space="preserve"> Die Teilnahme ist </w:t>
      </w:r>
      <w:r w:rsidRPr="0057045B">
        <w:rPr>
          <w:rFonts w:ascii="Arial" w:hAnsi="Arial" w:cs="Arial"/>
          <w:sz w:val="22"/>
          <w:szCs w:val="22"/>
        </w:rPr>
        <w:t>verbindlich.</w:t>
      </w:r>
    </w:p>
    <w:p w:rsidR="0062295A" w:rsidRPr="0057045B" w:rsidRDefault="0062295A" w:rsidP="00CE19CB">
      <w:pPr>
        <w:pStyle w:val="Vorgabetext"/>
        <w:spacing w:after="120" w:line="240" w:lineRule="auto"/>
        <w:rPr>
          <w:rFonts w:ascii="Arial" w:hAnsi="Arial" w:cs="Arial"/>
          <w:sz w:val="22"/>
          <w:szCs w:val="22"/>
        </w:rPr>
      </w:pPr>
      <w:r w:rsidRPr="0057045B">
        <w:rPr>
          <w:rFonts w:ascii="Arial" w:hAnsi="Arial" w:cs="Arial"/>
          <w:sz w:val="22"/>
          <w:szCs w:val="22"/>
        </w:rPr>
        <w:t xml:space="preserve">Der Unterricht umfasst insgesamt mindestens 70 </w:t>
      </w:r>
      <w:r w:rsidR="00504CDD" w:rsidRPr="0057045B">
        <w:rPr>
          <w:rFonts w:ascii="Arial" w:hAnsi="Arial" w:cs="Arial"/>
          <w:sz w:val="22"/>
          <w:szCs w:val="22"/>
        </w:rPr>
        <w:t>Stunden, das entspricht 93 Unterrichtsstunden à 45 Minuten. Im letzten Jahr wird eine dreitägige Freizeit durchgeführt.</w:t>
      </w:r>
    </w:p>
    <w:p w:rsidR="0062295A" w:rsidRPr="0057045B" w:rsidRDefault="0062295A" w:rsidP="00CE19CB">
      <w:pPr>
        <w:pStyle w:val="Vorgabetext"/>
        <w:spacing w:after="120" w:line="240" w:lineRule="auto"/>
        <w:rPr>
          <w:rFonts w:ascii="Arial" w:hAnsi="Arial" w:cs="Arial"/>
          <w:sz w:val="22"/>
          <w:szCs w:val="22"/>
        </w:rPr>
      </w:pPr>
      <w:r w:rsidRPr="0057045B">
        <w:rPr>
          <w:rFonts w:ascii="Arial" w:hAnsi="Arial" w:cs="Arial"/>
          <w:sz w:val="22"/>
          <w:szCs w:val="22"/>
        </w:rPr>
        <w:t xml:space="preserve">Der im Zusammenhang mit Freizeiten, Praktika, Seminaren, Projekten und Konfirmandentagen erteilte Unterricht wird auf die Gesamtstundenzahl angerechnet. </w:t>
      </w:r>
    </w:p>
    <w:p w:rsidR="0062295A" w:rsidRPr="0057045B" w:rsidRDefault="0062295A" w:rsidP="007359F7">
      <w:pPr>
        <w:pStyle w:val="Vorgabetext"/>
        <w:spacing w:after="120" w:line="240" w:lineRule="auto"/>
        <w:rPr>
          <w:rFonts w:ascii="Arial" w:hAnsi="Arial" w:cs="Arial"/>
          <w:sz w:val="22"/>
          <w:szCs w:val="22"/>
        </w:rPr>
      </w:pPr>
      <w:r w:rsidRPr="0057045B">
        <w:rPr>
          <w:rFonts w:ascii="Arial" w:hAnsi="Arial" w:cs="Arial"/>
          <w:sz w:val="22"/>
          <w:szCs w:val="22"/>
        </w:rPr>
        <w:t xml:space="preserve">Wenn Konfirmanden und Konfirmandinnen aus wichtigen Gründen verhindert sind, an der Konfirmandenarbeit teilzunehmen, werden sie sich </w:t>
      </w:r>
      <w:r w:rsidR="007359F7">
        <w:rPr>
          <w:rFonts w:ascii="Arial" w:hAnsi="Arial" w:cs="Arial"/>
          <w:sz w:val="22"/>
          <w:szCs w:val="22"/>
        </w:rPr>
        <w:t>vorher von der /dem Unterrichtenden</w:t>
      </w:r>
      <w:r w:rsidRPr="0057045B">
        <w:rPr>
          <w:rFonts w:ascii="Arial" w:hAnsi="Arial" w:cs="Arial"/>
          <w:sz w:val="22"/>
          <w:szCs w:val="22"/>
        </w:rPr>
        <w:t xml:space="preserve"> beurlauben lassen. Für eine nachträgliche Entschuldigung legen sie eine entsprechende Erklärung der Erziehungsberechtigten vor.   </w:t>
      </w:r>
    </w:p>
    <w:p w:rsidR="00CE19CB" w:rsidRDefault="00CE19CB" w:rsidP="00CE19CB">
      <w:pPr>
        <w:pStyle w:val="Vorgabetext"/>
        <w:spacing w:after="120" w:line="240" w:lineRule="auto"/>
        <w:jc w:val="both"/>
        <w:rPr>
          <w:rFonts w:ascii="Arial" w:hAnsi="Arial" w:cs="Arial"/>
          <w:b/>
          <w:sz w:val="22"/>
          <w:szCs w:val="22"/>
        </w:rPr>
      </w:pPr>
    </w:p>
    <w:p w:rsidR="0062295A" w:rsidRPr="0057045B" w:rsidRDefault="0062295A" w:rsidP="00CE19CB">
      <w:pPr>
        <w:pStyle w:val="Vorgabetext"/>
        <w:spacing w:after="120" w:line="240" w:lineRule="auto"/>
        <w:jc w:val="both"/>
        <w:rPr>
          <w:rFonts w:ascii="Arial" w:hAnsi="Arial" w:cs="Arial"/>
          <w:b/>
          <w:sz w:val="22"/>
          <w:szCs w:val="22"/>
        </w:rPr>
      </w:pPr>
      <w:r w:rsidRPr="0057045B">
        <w:rPr>
          <w:rFonts w:ascii="Arial" w:hAnsi="Arial" w:cs="Arial"/>
          <w:b/>
          <w:sz w:val="22"/>
          <w:szCs w:val="22"/>
        </w:rPr>
        <w:t>Arbeitsmittel</w:t>
      </w:r>
    </w:p>
    <w:p w:rsidR="0062295A" w:rsidRPr="0057045B" w:rsidRDefault="0062295A" w:rsidP="00CE19CB">
      <w:pPr>
        <w:pStyle w:val="Vorgabetext"/>
        <w:spacing w:after="120" w:line="240" w:lineRule="auto"/>
        <w:rPr>
          <w:rFonts w:ascii="Arial" w:hAnsi="Arial" w:cs="Arial"/>
          <w:sz w:val="22"/>
          <w:szCs w:val="22"/>
        </w:rPr>
      </w:pPr>
      <w:r w:rsidRPr="0057045B">
        <w:rPr>
          <w:rFonts w:ascii="Arial" w:hAnsi="Arial" w:cs="Arial"/>
          <w:sz w:val="22"/>
          <w:szCs w:val="22"/>
        </w:rPr>
        <w:t>Die</w:t>
      </w:r>
      <w:r w:rsidRPr="0057045B">
        <w:rPr>
          <w:rFonts w:ascii="Arial" w:hAnsi="Arial" w:cs="Arial"/>
          <w:b/>
          <w:sz w:val="22"/>
          <w:szCs w:val="22"/>
        </w:rPr>
        <w:t xml:space="preserve"> </w:t>
      </w:r>
      <w:r w:rsidRPr="0057045B">
        <w:rPr>
          <w:rFonts w:ascii="Arial" w:hAnsi="Arial" w:cs="Arial"/>
          <w:sz w:val="22"/>
          <w:szCs w:val="22"/>
        </w:rPr>
        <w:t>Konfirmanden und Konfirmandinnen benötigen folgende Arbeitsmittel:</w:t>
      </w:r>
    </w:p>
    <w:p w:rsidR="00EA0506" w:rsidRDefault="00CE19CB" w:rsidP="00EA0506">
      <w:pPr>
        <w:pStyle w:val="spiegel"/>
        <w:numPr>
          <w:ilvl w:val="0"/>
          <w:numId w:val="1"/>
        </w:numPr>
        <w:spacing w:after="120" w:line="240" w:lineRule="auto"/>
        <w:ind w:left="0" w:firstLine="0"/>
        <w:rPr>
          <w:rFonts w:ascii="Arial" w:hAnsi="Arial" w:cs="Arial"/>
          <w:sz w:val="22"/>
          <w:szCs w:val="22"/>
        </w:rPr>
      </w:pPr>
      <w:r>
        <w:rPr>
          <w:rFonts w:ascii="Arial" w:hAnsi="Arial" w:cs="Arial"/>
          <w:sz w:val="22"/>
          <w:szCs w:val="22"/>
        </w:rPr>
        <w:t xml:space="preserve">Lutherbibel </w:t>
      </w:r>
      <w:r w:rsidR="00EA0506">
        <w:rPr>
          <w:rFonts w:ascii="Arial" w:hAnsi="Arial" w:cs="Arial"/>
          <w:sz w:val="22"/>
          <w:szCs w:val="22"/>
        </w:rPr>
        <w:t>Für Dich (1984) und einen DinA-4 Ordner</w:t>
      </w:r>
    </w:p>
    <w:p w:rsidR="0062295A" w:rsidRDefault="00EA0506" w:rsidP="00EA0506">
      <w:pPr>
        <w:pStyle w:val="spiegel"/>
        <w:numPr>
          <w:ilvl w:val="0"/>
          <w:numId w:val="0"/>
        </w:numPr>
        <w:spacing w:after="120" w:line="240" w:lineRule="auto"/>
        <w:rPr>
          <w:rFonts w:ascii="Arial" w:hAnsi="Arial" w:cs="Arial"/>
          <w:sz w:val="22"/>
          <w:szCs w:val="22"/>
        </w:rPr>
      </w:pPr>
      <w:r>
        <w:rPr>
          <w:rFonts w:ascii="Arial" w:hAnsi="Arial" w:cs="Arial"/>
          <w:sz w:val="22"/>
          <w:szCs w:val="22"/>
        </w:rPr>
        <w:t xml:space="preserve">Die Arbeitsmittel werden gegen einen Kostenbeitrag von den Kirchengemeinden zur Verfügung gestellt. </w:t>
      </w:r>
      <w:r w:rsidR="00CE19CB">
        <w:rPr>
          <w:rFonts w:ascii="Arial" w:hAnsi="Arial" w:cs="Arial"/>
          <w:sz w:val="22"/>
          <w:szCs w:val="22"/>
        </w:rPr>
        <w:t xml:space="preserve"> </w:t>
      </w:r>
    </w:p>
    <w:p w:rsidR="00CE19CB" w:rsidRPr="0057045B" w:rsidRDefault="00CE19CB" w:rsidP="00CE19CB">
      <w:pPr>
        <w:pStyle w:val="spiegel"/>
        <w:numPr>
          <w:ilvl w:val="0"/>
          <w:numId w:val="0"/>
        </w:numPr>
        <w:spacing w:after="120" w:line="240" w:lineRule="auto"/>
        <w:rPr>
          <w:rFonts w:ascii="Arial" w:hAnsi="Arial" w:cs="Arial"/>
          <w:sz w:val="22"/>
          <w:szCs w:val="22"/>
        </w:rPr>
      </w:pPr>
    </w:p>
    <w:p w:rsidR="0062295A" w:rsidRPr="0057045B" w:rsidRDefault="0062295A" w:rsidP="00CE19CB">
      <w:pPr>
        <w:pStyle w:val="Vorgabetext"/>
        <w:numPr>
          <w:ilvl w:val="12"/>
          <w:numId w:val="0"/>
        </w:numPr>
        <w:spacing w:after="120" w:line="240" w:lineRule="auto"/>
        <w:jc w:val="both"/>
        <w:rPr>
          <w:rFonts w:ascii="Arial" w:hAnsi="Arial" w:cs="Arial"/>
          <w:b/>
          <w:sz w:val="22"/>
          <w:szCs w:val="22"/>
        </w:rPr>
      </w:pPr>
      <w:r w:rsidRPr="0057045B">
        <w:rPr>
          <w:rFonts w:ascii="Arial" w:hAnsi="Arial" w:cs="Arial"/>
          <w:b/>
          <w:sz w:val="22"/>
          <w:szCs w:val="22"/>
        </w:rPr>
        <w:t>Teilnahme am Gottesdienst und Heiligen Abendmahl</w:t>
      </w:r>
    </w:p>
    <w:p w:rsidR="00C03D24" w:rsidRDefault="00D40658" w:rsidP="00A42CC5">
      <w:pPr>
        <w:pStyle w:val="Vorgabetext"/>
        <w:numPr>
          <w:ilvl w:val="12"/>
          <w:numId w:val="0"/>
        </w:numPr>
        <w:spacing w:after="120" w:line="240" w:lineRule="auto"/>
        <w:rPr>
          <w:rFonts w:ascii="Arial" w:hAnsi="Arial" w:cs="Arial"/>
          <w:sz w:val="22"/>
          <w:szCs w:val="22"/>
        </w:rPr>
      </w:pPr>
      <w:r w:rsidRPr="0057045B">
        <w:rPr>
          <w:rFonts w:ascii="Arial" w:hAnsi="Arial" w:cs="Arial"/>
          <w:sz w:val="22"/>
          <w:szCs w:val="22"/>
        </w:rPr>
        <w:t xml:space="preserve">Die Konfirmanden und Konfirmandinnen nehmen an den Gottesdiensten ihrer Kirchengemeinde teil. </w:t>
      </w:r>
    </w:p>
    <w:p w:rsidR="00C03D24" w:rsidRDefault="00C03D24" w:rsidP="00A42CC5">
      <w:pPr>
        <w:pStyle w:val="Vorgabetext"/>
        <w:numPr>
          <w:ilvl w:val="12"/>
          <w:numId w:val="0"/>
        </w:numPr>
        <w:spacing w:after="120" w:line="240" w:lineRule="auto"/>
        <w:rPr>
          <w:rFonts w:ascii="Arial" w:hAnsi="Arial" w:cs="Arial"/>
          <w:sz w:val="22"/>
          <w:szCs w:val="22"/>
        </w:rPr>
      </w:pPr>
    </w:p>
    <w:p w:rsidR="00A42CC5" w:rsidRDefault="00D40658" w:rsidP="00A42CC5">
      <w:pPr>
        <w:pStyle w:val="Vorgabetext"/>
        <w:numPr>
          <w:ilvl w:val="12"/>
          <w:numId w:val="0"/>
        </w:numPr>
        <w:spacing w:after="120" w:line="240" w:lineRule="auto"/>
        <w:rPr>
          <w:rFonts w:ascii="Arial" w:hAnsi="Arial" w:cs="Arial"/>
          <w:sz w:val="22"/>
          <w:szCs w:val="22"/>
        </w:rPr>
      </w:pPr>
      <w:r w:rsidRPr="0057045B">
        <w:rPr>
          <w:rFonts w:ascii="Arial" w:hAnsi="Arial" w:cs="Arial"/>
          <w:sz w:val="22"/>
          <w:szCs w:val="22"/>
        </w:rPr>
        <w:t xml:space="preserve">Die Kinder </w:t>
      </w:r>
      <w:r w:rsidR="00A42CC5">
        <w:rPr>
          <w:rFonts w:ascii="Arial" w:hAnsi="Arial" w:cs="Arial"/>
          <w:sz w:val="22"/>
          <w:szCs w:val="22"/>
        </w:rPr>
        <w:t xml:space="preserve">im KU 3 / KU 8 </w:t>
      </w:r>
      <w:r w:rsidRPr="0057045B">
        <w:rPr>
          <w:rFonts w:ascii="Arial" w:hAnsi="Arial" w:cs="Arial"/>
          <w:sz w:val="22"/>
          <w:szCs w:val="22"/>
        </w:rPr>
        <w:t>besuchen im ersten Jahr die Kinderkirche und Familiengottesdienste</w:t>
      </w:r>
      <w:r w:rsidR="00A42CC5">
        <w:rPr>
          <w:rFonts w:ascii="Arial" w:hAnsi="Arial" w:cs="Arial"/>
          <w:sz w:val="22"/>
          <w:szCs w:val="22"/>
        </w:rPr>
        <w:t>; sie nehmen an mindestens 10 Gottesdiensten teil</w:t>
      </w:r>
      <w:r w:rsidRPr="0057045B">
        <w:rPr>
          <w:rFonts w:ascii="Arial" w:hAnsi="Arial" w:cs="Arial"/>
          <w:sz w:val="22"/>
          <w:szCs w:val="22"/>
        </w:rPr>
        <w:t xml:space="preserve">. Im letzten Jahr besuchen die Jugendlichen </w:t>
      </w:r>
      <w:r w:rsidR="00A42CC5">
        <w:rPr>
          <w:rFonts w:ascii="Arial" w:hAnsi="Arial" w:cs="Arial"/>
          <w:sz w:val="22"/>
          <w:szCs w:val="22"/>
        </w:rPr>
        <w:t>mindestens 15</w:t>
      </w:r>
      <w:r w:rsidR="001B0702" w:rsidRPr="0057045B">
        <w:rPr>
          <w:rFonts w:ascii="Arial" w:hAnsi="Arial" w:cs="Arial"/>
          <w:sz w:val="22"/>
          <w:szCs w:val="22"/>
        </w:rPr>
        <w:t xml:space="preserve"> Gottesdienst</w:t>
      </w:r>
      <w:r w:rsidR="00A42CC5">
        <w:rPr>
          <w:rFonts w:ascii="Arial" w:hAnsi="Arial" w:cs="Arial"/>
          <w:sz w:val="22"/>
          <w:szCs w:val="22"/>
        </w:rPr>
        <w:t>e, dazu erwerben sie 5 Projektpunkte</w:t>
      </w:r>
      <w:r w:rsidR="001B0702" w:rsidRPr="0057045B">
        <w:rPr>
          <w:rFonts w:ascii="Arial" w:hAnsi="Arial" w:cs="Arial"/>
          <w:sz w:val="22"/>
          <w:szCs w:val="22"/>
        </w:rPr>
        <w:t>.</w:t>
      </w:r>
      <w:r w:rsidR="00A42CC5">
        <w:rPr>
          <w:rFonts w:ascii="Arial" w:hAnsi="Arial" w:cs="Arial"/>
          <w:sz w:val="22"/>
          <w:szCs w:val="22"/>
        </w:rPr>
        <w:t xml:space="preserve"> Die Konfirmandinnen und Konfirmanden im KU Kompakt besuchen 25 Gottesdienste und erwerben ebenfalls 5 Projektpunkte. Über die Art der Projekte entscheidet jede Kirchengemeinde selbst.</w:t>
      </w:r>
    </w:p>
    <w:p w:rsidR="0062295A" w:rsidRPr="0057045B" w:rsidRDefault="001B0702" w:rsidP="00A42CC5">
      <w:pPr>
        <w:pStyle w:val="Vorgabetext"/>
        <w:numPr>
          <w:ilvl w:val="12"/>
          <w:numId w:val="0"/>
        </w:numPr>
        <w:spacing w:after="120" w:line="240" w:lineRule="auto"/>
        <w:rPr>
          <w:rFonts w:ascii="Arial" w:hAnsi="Arial" w:cs="Arial"/>
          <w:sz w:val="22"/>
          <w:szCs w:val="22"/>
        </w:rPr>
      </w:pPr>
      <w:r w:rsidRPr="0057045B">
        <w:rPr>
          <w:rFonts w:ascii="Arial" w:hAnsi="Arial" w:cs="Arial"/>
          <w:sz w:val="22"/>
          <w:szCs w:val="22"/>
        </w:rPr>
        <w:t xml:space="preserve"> </w:t>
      </w:r>
      <w:r w:rsidR="0062295A" w:rsidRPr="0057045B">
        <w:rPr>
          <w:rFonts w:ascii="Arial" w:hAnsi="Arial" w:cs="Arial"/>
          <w:sz w:val="22"/>
          <w:szCs w:val="22"/>
        </w:rPr>
        <w:t>Ein re</w:t>
      </w:r>
      <w:r w:rsidRPr="0057045B">
        <w:rPr>
          <w:rFonts w:ascii="Arial" w:hAnsi="Arial" w:cs="Arial"/>
          <w:sz w:val="22"/>
          <w:szCs w:val="22"/>
        </w:rPr>
        <w:t xml:space="preserve">gelmäßiger Gottesdienstbesuch </w:t>
      </w:r>
      <w:r w:rsidR="0062295A" w:rsidRPr="0057045B">
        <w:rPr>
          <w:rFonts w:ascii="Arial" w:hAnsi="Arial" w:cs="Arial"/>
          <w:sz w:val="22"/>
          <w:szCs w:val="22"/>
        </w:rPr>
        <w:t>gibt den Konfirmanden und Konfirmandinnen die Möglichkeit, mit dem gottesdienstlichen Leben bekannt und vertraut zu werden und es auch manchmal mitzugestalten. Die Erziehungsberechtigten sind eingeladen, gemeinsam mit den Konfirmanden und Konfirmandinnen an den Gottesdiensten teilzunehmen.</w:t>
      </w:r>
    </w:p>
    <w:p w:rsidR="0062295A" w:rsidRPr="0057045B" w:rsidRDefault="0062295A" w:rsidP="00A42CC5">
      <w:pPr>
        <w:pStyle w:val="Vorgabetext"/>
        <w:numPr>
          <w:ilvl w:val="12"/>
          <w:numId w:val="0"/>
        </w:numPr>
        <w:spacing w:after="120" w:line="240" w:lineRule="auto"/>
        <w:rPr>
          <w:rFonts w:ascii="Arial" w:hAnsi="Arial" w:cs="Arial"/>
          <w:sz w:val="22"/>
          <w:szCs w:val="22"/>
        </w:rPr>
      </w:pPr>
      <w:r w:rsidRPr="0057045B">
        <w:rPr>
          <w:rFonts w:ascii="Arial" w:hAnsi="Arial" w:cs="Arial"/>
          <w:sz w:val="22"/>
          <w:szCs w:val="22"/>
        </w:rPr>
        <w:t>Die Konfirmanden und Konfirmandinnen lassen sich die Teilnahme am</w:t>
      </w:r>
      <w:r w:rsidRPr="0057045B">
        <w:rPr>
          <w:rFonts w:ascii="Arial" w:hAnsi="Arial" w:cs="Arial"/>
          <w:b/>
          <w:i/>
          <w:sz w:val="22"/>
          <w:szCs w:val="22"/>
        </w:rPr>
        <w:t xml:space="preserve"> </w:t>
      </w:r>
      <w:r w:rsidRPr="0057045B">
        <w:rPr>
          <w:rFonts w:ascii="Arial" w:hAnsi="Arial" w:cs="Arial"/>
          <w:sz w:val="22"/>
          <w:szCs w:val="22"/>
        </w:rPr>
        <w:t>Gottesdienst</w:t>
      </w:r>
      <w:r w:rsidRPr="0057045B">
        <w:rPr>
          <w:rFonts w:ascii="Arial" w:hAnsi="Arial" w:cs="Arial"/>
          <w:b/>
          <w:i/>
          <w:sz w:val="22"/>
          <w:szCs w:val="22"/>
        </w:rPr>
        <w:t xml:space="preserve"> </w:t>
      </w:r>
      <w:r w:rsidRPr="0057045B">
        <w:rPr>
          <w:rFonts w:ascii="Arial" w:hAnsi="Arial" w:cs="Arial"/>
          <w:sz w:val="22"/>
          <w:szCs w:val="22"/>
        </w:rPr>
        <w:t>bestätigen.</w:t>
      </w:r>
      <w:r w:rsidR="001B0702" w:rsidRPr="0057045B">
        <w:rPr>
          <w:rFonts w:ascii="Arial" w:hAnsi="Arial" w:cs="Arial"/>
          <w:sz w:val="22"/>
          <w:szCs w:val="22"/>
        </w:rPr>
        <w:t xml:space="preserve"> G</w:t>
      </w:r>
      <w:r w:rsidRPr="0057045B">
        <w:rPr>
          <w:rFonts w:ascii="Arial" w:hAnsi="Arial" w:cs="Arial"/>
          <w:sz w:val="22"/>
          <w:szCs w:val="22"/>
        </w:rPr>
        <w:t xml:space="preserve">etaufte Konfirmanden und Konfirmandinnen </w:t>
      </w:r>
      <w:r w:rsidR="001B0702" w:rsidRPr="0057045B">
        <w:rPr>
          <w:rFonts w:ascii="Arial" w:hAnsi="Arial" w:cs="Arial"/>
          <w:sz w:val="22"/>
          <w:szCs w:val="22"/>
        </w:rPr>
        <w:t xml:space="preserve">werden </w:t>
      </w:r>
      <w:r w:rsidRPr="0057045B">
        <w:rPr>
          <w:rFonts w:ascii="Arial" w:hAnsi="Arial" w:cs="Arial"/>
          <w:sz w:val="22"/>
          <w:szCs w:val="22"/>
        </w:rPr>
        <w:t>zum Heiligen Abendmahl eingeladen</w:t>
      </w:r>
      <w:r w:rsidR="001B0702" w:rsidRPr="0057045B">
        <w:rPr>
          <w:rFonts w:ascii="Arial" w:hAnsi="Arial" w:cs="Arial"/>
          <w:sz w:val="22"/>
          <w:szCs w:val="22"/>
        </w:rPr>
        <w:t>.</w:t>
      </w:r>
    </w:p>
    <w:p w:rsidR="00CE19CB" w:rsidRDefault="00CE19CB" w:rsidP="00CE19CB">
      <w:pPr>
        <w:pStyle w:val="Vorgabetext"/>
        <w:numPr>
          <w:ilvl w:val="12"/>
          <w:numId w:val="0"/>
        </w:numPr>
        <w:spacing w:after="120" w:line="240" w:lineRule="auto"/>
        <w:jc w:val="both"/>
        <w:rPr>
          <w:rFonts w:ascii="Arial" w:hAnsi="Arial" w:cs="Arial"/>
          <w:b/>
          <w:sz w:val="22"/>
          <w:szCs w:val="22"/>
        </w:rPr>
      </w:pPr>
    </w:p>
    <w:p w:rsidR="0062295A" w:rsidRPr="0057045B" w:rsidRDefault="0062295A" w:rsidP="00CE19CB">
      <w:pPr>
        <w:pStyle w:val="Vorgabetext"/>
        <w:numPr>
          <w:ilvl w:val="12"/>
          <w:numId w:val="0"/>
        </w:numPr>
        <w:spacing w:after="120" w:line="240" w:lineRule="auto"/>
        <w:jc w:val="both"/>
        <w:rPr>
          <w:rFonts w:ascii="Arial" w:hAnsi="Arial" w:cs="Arial"/>
          <w:b/>
          <w:sz w:val="22"/>
          <w:szCs w:val="22"/>
        </w:rPr>
      </w:pPr>
      <w:r w:rsidRPr="0057045B">
        <w:rPr>
          <w:rFonts w:ascii="Arial" w:hAnsi="Arial" w:cs="Arial"/>
          <w:b/>
          <w:sz w:val="22"/>
          <w:szCs w:val="22"/>
        </w:rPr>
        <w:lastRenderedPageBreak/>
        <w:t>Erziehungsberechtigte</w:t>
      </w:r>
    </w:p>
    <w:p w:rsidR="0062295A" w:rsidRPr="0057045B" w:rsidRDefault="0062295A" w:rsidP="00E6044B">
      <w:pPr>
        <w:pStyle w:val="Vorgabetext"/>
        <w:numPr>
          <w:ilvl w:val="12"/>
          <w:numId w:val="0"/>
        </w:numPr>
        <w:spacing w:after="120" w:line="240" w:lineRule="auto"/>
        <w:rPr>
          <w:rFonts w:ascii="Arial" w:hAnsi="Arial" w:cs="Arial"/>
          <w:sz w:val="22"/>
          <w:szCs w:val="22"/>
        </w:rPr>
      </w:pPr>
      <w:r w:rsidRPr="0057045B">
        <w:rPr>
          <w:rFonts w:ascii="Arial" w:hAnsi="Arial" w:cs="Arial"/>
          <w:sz w:val="22"/>
          <w:szCs w:val="22"/>
        </w:rPr>
        <w:t xml:space="preserve">Die Erziehungsberechtigten werden gebeten, die Konfirmanden und Konfirmandinnen während der Konfirmandenzeit mit Interesse zu begleiten sowie an Elternabenden teilzunehmen. </w:t>
      </w:r>
      <w:r w:rsidR="00E6044B">
        <w:rPr>
          <w:rFonts w:ascii="Arial" w:hAnsi="Arial" w:cs="Arial"/>
          <w:sz w:val="22"/>
          <w:szCs w:val="22"/>
        </w:rPr>
        <w:t>Die Erziehungsberechtigten sorgen für das Unterrichtsmaterial und die Teilnahme an KU-Freizeiten. Bei finanziellen Engpässen hilft die Kirchengemeinde gern.</w:t>
      </w:r>
      <w:r w:rsidRPr="0057045B">
        <w:rPr>
          <w:rFonts w:ascii="Arial" w:hAnsi="Arial" w:cs="Arial"/>
          <w:sz w:val="22"/>
          <w:szCs w:val="22"/>
        </w:rPr>
        <w:t xml:space="preserve"> Aktive Mitarbeit (z.B. bei Unterrichtsvorhaben) ist willkommen. Während der Konfirmandenzeit finden </w:t>
      </w:r>
      <w:r w:rsidR="001B0702" w:rsidRPr="0057045B">
        <w:rPr>
          <w:rFonts w:ascii="Arial" w:hAnsi="Arial" w:cs="Arial"/>
          <w:sz w:val="22"/>
          <w:szCs w:val="22"/>
        </w:rPr>
        <w:t xml:space="preserve"> mindestens 2</w:t>
      </w:r>
      <w:r w:rsidRPr="0057045B">
        <w:rPr>
          <w:rFonts w:ascii="Arial" w:hAnsi="Arial" w:cs="Arial"/>
          <w:sz w:val="22"/>
          <w:szCs w:val="22"/>
        </w:rPr>
        <w:t xml:space="preserve"> Elternabende statt.</w:t>
      </w:r>
    </w:p>
    <w:p w:rsidR="0062295A" w:rsidRPr="0057045B" w:rsidRDefault="0062295A" w:rsidP="00CE19CB">
      <w:pPr>
        <w:pStyle w:val="Vorgabetext"/>
        <w:numPr>
          <w:ilvl w:val="12"/>
          <w:numId w:val="0"/>
        </w:numPr>
        <w:spacing w:after="120" w:line="240" w:lineRule="auto"/>
        <w:jc w:val="both"/>
        <w:rPr>
          <w:rFonts w:ascii="Arial" w:hAnsi="Arial" w:cs="Arial"/>
          <w:b/>
          <w:sz w:val="22"/>
          <w:szCs w:val="22"/>
        </w:rPr>
      </w:pPr>
      <w:r w:rsidRPr="0057045B">
        <w:rPr>
          <w:rFonts w:ascii="Arial" w:hAnsi="Arial" w:cs="Arial"/>
          <w:b/>
          <w:sz w:val="22"/>
          <w:szCs w:val="22"/>
        </w:rPr>
        <w:t>Abschluss und Vorstellung der Konfirmandenarbeit</w:t>
      </w:r>
    </w:p>
    <w:p w:rsidR="0062295A" w:rsidRPr="0057045B" w:rsidRDefault="0062295A" w:rsidP="00CE19CB">
      <w:pPr>
        <w:pStyle w:val="Vorgabetext"/>
        <w:numPr>
          <w:ilvl w:val="12"/>
          <w:numId w:val="0"/>
        </w:numPr>
        <w:spacing w:after="120" w:line="240" w:lineRule="auto"/>
        <w:rPr>
          <w:rFonts w:ascii="Arial" w:hAnsi="Arial" w:cs="Arial"/>
          <w:sz w:val="22"/>
          <w:szCs w:val="22"/>
        </w:rPr>
      </w:pPr>
      <w:r w:rsidRPr="0057045B">
        <w:rPr>
          <w:rFonts w:ascii="Arial" w:hAnsi="Arial" w:cs="Arial"/>
          <w:sz w:val="22"/>
          <w:szCs w:val="22"/>
        </w:rPr>
        <w:t>Frühzeitig vor dem Abschluss der Konfirmandenarbeit</w:t>
      </w:r>
      <w:r w:rsidRPr="0057045B">
        <w:rPr>
          <w:rFonts w:ascii="Arial" w:hAnsi="Arial" w:cs="Arial"/>
          <w:b/>
          <w:sz w:val="22"/>
          <w:szCs w:val="22"/>
        </w:rPr>
        <w:t xml:space="preserve"> </w:t>
      </w:r>
      <w:r w:rsidRPr="0057045B">
        <w:rPr>
          <w:rFonts w:ascii="Arial" w:hAnsi="Arial" w:cs="Arial"/>
          <w:sz w:val="22"/>
          <w:szCs w:val="22"/>
        </w:rPr>
        <w:t>werden mit den Erziehungsberechtigten anlässlich eines Elternabends die mit der Konfirmation zusammenhängenden Fragen besprochen.</w:t>
      </w:r>
    </w:p>
    <w:p w:rsidR="0062295A" w:rsidRPr="0057045B" w:rsidRDefault="0062295A" w:rsidP="00CE19CB">
      <w:pPr>
        <w:pStyle w:val="Vorgabetext"/>
        <w:numPr>
          <w:ilvl w:val="12"/>
          <w:numId w:val="0"/>
        </w:numPr>
        <w:spacing w:after="120" w:line="240" w:lineRule="auto"/>
        <w:rPr>
          <w:rFonts w:ascii="Arial" w:hAnsi="Arial" w:cs="Arial"/>
          <w:sz w:val="22"/>
          <w:szCs w:val="22"/>
        </w:rPr>
      </w:pPr>
      <w:r w:rsidRPr="0057045B">
        <w:rPr>
          <w:rFonts w:ascii="Arial" w:hAnsi="Arial" w:cs="Arial"/>
          <w:sz w:val="22"/>
          <w:szCs w:val="22"/>
        </w:rPr>
        <w:t>Die Konfirmanden und Konfirmandinnen stellen sich der Gemeinde vor</w:t>
      </w:r>
      <w:r w:rsidR="001B0702" w:rsidRPr="0057045B">
        <w:rPr>
          <w:rFonts w:ascii="Arial" w:hAnsi="Arial" w:cs="Arial"/>
          <w:sz w:val="22"/>
          <w:szCs w:val="22"/>
        </w:rPr>
        <w:t xml:space="preserve"> durch mitgestaltete Gottesdienste und / oder einen Vorstellungsgottesdienst im Vorfeld der Konfirmation.</w:t>
      </w:r>
    </w:p>
    <w:p w:rsidR="00CE19CB" w:rsidRDefault="00CE19CB" w:rsidP="00CE19CB">
      <w:pPr>
        <w:pStyle w:val="Vorgabetext"/>
        <w:numPr>
          <w:ilvl w:val="12"/>
          <w:numId w:val="0"/>
        </w:numPr>
        <w:spacing w:after="120" w:line="240" w:lineRule="auto"/>
        <w:jc w:val="both"/>
        <w:rPr>
          <w:rFonts w:ascii="Arial" w:hAnsi="Arial" w:cs="Arial"/>
          <w:b/>
          <w:sz w:val="22"/>
          <w:szCs w:val="22"/>
        </w:rPr>
      </w:pPr>
    </w:p>
    <w:p w:rsidR="0062295A" w:rsidRPr="0057045B" w:rsidRDefault="0062295A" w:rsidP="00CE19CB">
      <w:pPr>
        <w:pStyle w:val="Vorgabetext"/>
        <w:numPr>
          <w:ilvl w:val="12"/>
          <w:numId w:val="0"/>
        </w:numPr>
        <w:spacing w:after="120" w:line="240" w:lineRule="auto"/>
        <w:jc w:val="both"/>
        <w:rPr>
          <w:rFonts w:ascii="Arial" w:hAnsi="Arial" w:cs="Arial"/>
          <w:b/>
          <w:sz w:val="22"/>
          <w:szCs w:val="22"/>
        </w:rPr>
      </w:pPr>
      <w:r w:rsidRPr="0057045B">
        <w:rPr>
          <w:rFonts w:ascii="Arial" w:hAnsi="Arial" w:cs="Arial"/>
          <w:b/>
          <w:sz w:val="22"/>
          <w:szCs w:val="22"/>
        </w:rPr>
        <w:t>Konfirmation</w:t>
      </w:r>
    </w:p>
    <w:p w:rsidR="0062295A" w:rsidRPr="0057045B" w:rsidRDefault="0062295A" w:rsidP="00CE19CB">
      <w:pPr>
        <w:pStyle w:val="Vorgabetext"/>
        <w:numPr>
          <w:ilvl w:val="12"/>
          <w:numId w:val="0"/>
        </w:numPr>
        <w:spacing w:after="120" w:line="240" w:lineRule="auto"/>
        <w:rPr>
          <w:rFonts w:ascii="Arial" w:hAnsi="Arial" w:cs="Arial"/>
          <w:sz w:val="22"/>
          <w:szCs w:val="22"/>
        </w:rPr>
      </w:pPr>
      <w:r w:rsidRPr="0057045B">
        <w:rPr>
          <w:rFonts w:ascii="Arial" w:hAnsi="Arial" w:cs="Arial"/>
          <w:sz w:val="22"/>
          <w:szCs w:val="22"/>
        </w:rPr>
        <w:t>Auf Grund der Teilnahme an der Konfirmandenarbeit entscheidet das Pfarramt über die Zulassung zur  Konfirmation.</w:t>
      </w:r>
    </w:p>
    <w:p w:rsidR="0062295A" w:rsidRPr="0057045B" w:rsidRDefault="0062295A" w:rsidP="00CE19CB">
      <w:pPr>
        <w:pStyle w:val="Vorgabetext"/>
        <w:numPr>
          <w:ilvl w:val="12"/>
          <w:numId w:val="0"/>
        </w:numPr>
        <w:spacing w:after="120" w:line="240" w:lineRule="auto"/>
        <w:rPr>
          <w:rFonts w:ascii="Arial" w:hAnsi="Arial" w:cs="Arial"/>
          <w:sz w:val="22"/>
          <w:szCs w:val="22"/>
        </w:rPr>
      </w:pPr>
      <w:r w:rsidRPr="0057045B">
        <w:rPr>
          <w:rFonts w:ascii="Arial" w:hAnsi="Arial" w:cs="Arial"/>
          <w:sz w:val="22"/>
          <w:szCs w:val="22"/>
        </w:rPr>
        <w:t>Die Zulassung zur Konfirmation kann versagt werden, wenn</w:t>
      </w:r>
    </w:p>
    <w:p w:rsidR="0062295A" w:rsidRPr="0057045B" w:rsidRDefault="00E6044B" w:rsidP="00E6044B">
      <w:pPr>
        <w:pStyle w:val="spiegel"/>
        <w:numPr>
          <w:ilvl w:val="0"/>
          <w:numId w:val="1"/>
        </w:numPr>
        <w:spacing w:line="240" w:lineRule="auto"/>
        <w:ind w:left="0" w:firstLine="0"/>
        <w:rPr>
          <w:rFonts w:ascii="Arial" w:hAnsi="Arial" w:cs="Arial"/>
          <w:sz w:val="22"/>
          <w:szCs w:val="22"/>
        </w:rPr>
      </w:pPr>
      <w:r>
        <w:rPr>
          <w:rFonts w:ascii="Arial" w:hAnsi="Arial" w:cs="Arial"/>
          <w:sz w:val="22"/>
          <w:szCs w:val="22"/>
        </w:rPr>
        <w:t xml:space="preserve">der Konfirmand / die Konfirmandin 3 mal unentschuldigt </w:t>
      </w:r>
      <w:r w:rsidR="0062295A" w:rsidRPr="0057045B">
        <w:rPr>
          <w:rFonts w:ascii="Arial" w:hAnsi="Arial" w:cs="Arial"/>
          <w:sz w:val="22"/>
          <w:szCs w:val="22"/>
        </w:rPr>
        <w:t xml:space="preserve"> </w:t>
      </w:r>
      <w:r>
        <w:rPr>
          <w:rFonts w:ascii="Arial" w:hAnsi="Arial" w:cs="Arial"/>
          <w:sz w:val="22"/>
          <w:szCs w:val="22"/>
        </w:rPr>
        <w:t>gefehlt hat</w:t>
      </w:r>
      <w:r w:rsidR="0062295A" w:rsidRPr="0057045B">
        <w:rPr>
          <w:rFonts w:ascii="Arial" w:hAnsi="Arial" w:cs="Arial"/>
          <w:sz w:val="22"/>
          <w:szCs w:val="22"/>
        </w:rPr>
        <w:t>,</w:t>
      </w:r>
    </w:p>
    <w:p w:rsidR="0062295A" w:rsidRPr="0057045B" w:rsidRDefault="0062295A" w:rsidP="00CE19CB">
      <w:pPr>
        <w:pStyle w:val="spiegel"/>
        <w:numPr>
          <w:ilvl w:val="0"/>
          <w:numId w:val="1"/>
        </w:numPr>
        <w:spacing w:line="240" w:lineRule="auto"/>
        <w:ind w:left="0" w:firstLine="0"/>
        <w:rPr>
          <w:rFonts w:ascii="Arial" w:hAnsi="Arial" w:cs="Arial"/>
          <w:sz w:val="22"/>
          <w:szCs w:val="22"/>
        </w:rPr>
      </w:pPr>
      <w:r w:rsidRPr="0057045B">
        <w:rPr>
          <w:rFonts w:ascii="Arial" w:hAnsi="Arial" w:cs="Arial"/>
          <w:sz w:val="22"/>
          <w:szCs w:val="22"/>
        </w:rPr>
        <w:t>diese Ordnung beharrlich verletzt worden ist oder</w:t>
      </w:r>
    </w:p>
    <w:p w:rsidR="00E6044B" w:rsidRPr="0057045B" w:rsidRDefault="0062295A" w:rsidP="00E6044B">
      <w:pPr>
        <w:pStyle w:val="spiegel"/>
        <w:numPr>
          <w:ilvl w:val="0"/>
          <w:numId w:val="1"/>
        </w:numPr>
        <w:spacing w:after="120" w:line="240" w:lineRule="auto"/>
        <w:ind w:left="0" w:firstLine="0"/>
        <w:rPr>
          <w:rFonts w:ascii="Arial" w:hAnsi="Arial" w:cs="Arial"/>
          <w:sz w:val="22"/>
          <w:szCs w:val="22"/>
        </w:rPr>
      </w:pPr>
      <w:r w:rsidRPr="0057045B">
        <w:rPr>
          <w:rFonts w:ascii="Arial" w:hAnsi="Arial" w:cs="Arial"/>
          <w:sz w:val="22"/>
          <w:szCs w:val="22"/>
        </w:rPr>
        <w:t>bes</w:t>
      </w:r>
      <w:r w:rsidR="00E6044B">
        <w:rPr>
          <w:rFonts w:ascii="Arial" w:hAnsi="Arial" w:cs="Arial"/>
          <w:sz w:val="22"/>
          <w:szCs w:val="22"/>
        </w:rPr>
        <w:t xml:space="preserve">ondere Gründe im Verhalten die </w:t>
      </w:r>
      <w:r w:rsidRPr="0057045B">
        <w:rPr>
          <w:rFonts w:ascii="Arial" w:hAnsi="Arial" w:cs="Arial"/>
          <w:sz w:val="22"/>
          <w:szCs w:val="22"/>
        </w:rPr>
        <w:t>Konfirmation nicht gerechtfertigt erscheinen lassen.</w:t>
      </w:r>
    </w:p>
    <w:p w:rsidR="0062295A" w:rsidRPr="0057045B" w:rsidRDefault="0062295A" w:rsidP="00CE19CB">
      <w:pPr>
        <w:pStyle w:val="Vorgabetext"/>
        <w:spacing w:after="120" w:line="240" w:lineRule="auto"/>
        <w:rPr>
          <w:rFonts w:ascii="Arial" w:hAnsi="Arial" w:cs="Arial"/>
          <w:sz w:val="22"/>
          <w:szCs w:val="22"/>
        </w:rPr>
      </w:pPr>
      <w:r w:rsidRPr="0057045B">
        <w:rPr>
          <w:rFonts w:ascii="Arial" w:hAnsi="Arial" w:cs="Arial"/>
          <w:sz w:val="22"/>
          <w:szCs w:val="22"/>
        </w:rPr>
        <w:t>Wenn die Zulassung zur Konfirmation versagt werden soll, wird ein eingehendes Gespräch mit den betreffenden Konfirmanden und Konfirmandinnen sowie den Erziehungsberechtigten geführt. Vor der Entscheidung wird der Kirchenvorstand darüber beraten.</w:t>
      </w:r>
    </w:p>
    <w:p w:rsidR="0062295A" w:rsidRPr="0057045B" w:rsidRDefault="0062295A" w:rsidP="00CE19CB">
      <w:pPr>
        <w:pStyle w:val="Vorgabetext"/>
        <w:spacing w:after="120" w:line="240" w:lineRule="auto"/>
        <w:rPr>
          <w:rFonts w:ascii="Arial" w:hAnsi="Arial" w:cs="Arial"/>
          <w:sz w:val="22"/>
          <w:szCs w:val="22"/>
        </w:rPr>
      </w:pPr>
      <w:r w:rsidRPr="0057045B">
        <w:rPr>
          <w:rFonts w:ascii="Arial" w:hAnsi="Arial" w:cs="Arial"/>
          <w:sz w:val="22"/>
          <w:szCs w:val="22"/>
        </w:rPr>
        <w:t>Gegen die Versagung können die Erziehungsberechtigten Beschwerde bei dem Superintendenten oder der Superintendentin und gegen deren oder dessen Entscheidung weitere Beschwerde bei dem Landessuperintendenten oder der Landessuperintendentin einlegen.</w:t>
      </w:r>
    </w:p>
    <w:p w:rsidR="00CE19CB" w:rsidRDefault="00CE19CB" w:rsidP="00CE19CB">
      <w:pPr>
        <w:pStyle w:val="Vorgabetext"/>
        <w:spacing w:after="120" w:line="240" w:lineRule="auto"/>
        <w:jc w:val="both"/>
        <w:rPr>
          <w:rFonts w:ascii="Arial" w:hAnsi="Arial" w:cs="Arial"/>
          <w:b/>
          <w:sz w:val="22"/>
          <w:szCs w:val="22"/>
        </w:rPr>
      </w:pPr>
    </w:p>
    <w:p w:rsidR="009309E4" w:rsidRPr="0057045B" w:rsidRDefault="009309E4" w:rsidP="009309E4">
      <w:pPr>
        <w:pStyle w:val="Vorgabetext"/>
        <w:spacing w:after="120" w:line="240" w:lineRule="auto"/>
        <w:jc w:val="both"/>
        <w:rPr>
          <w:rFonts w:ascii="Arial" w:hAnsi="Arial" w:cs="Arial"/>
          <w:sz w:val="22"/>
          <w:szCs w:val="22"/>
        </w:rPr>
      </w:pPr>
    </w:p>
    <w:p w:rsidR="0062295A" w:rsidRPr="0057045B" w:rsidRDefault="0062295A" w:rsidP="00E964E3">
      <w:pPr>
        <w:pStyle w:val="Vorgabetext"/>
        <w:spacing w:after="120" w:line="240" w:lineRule="auto"/>
        <w:rPr>
          <w:rFonts w:ascii="Arial" w:hAnsi="Arial" w:cs="Arial"/>
          <w:sz w:val="22"/>
          <w:szCs w:val="22"/>
        </w:rPr>
      </w:pPr>
    </w:p>
    <w:sectPr w:rsidR="0062295A" w:rsidRPr="0057045B">
      <w:headerReference w:type="default" r:id="rId7"/>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75B3" w:rsidRDefault="00FA75B3">
      <w:r>
        <w:separator/>
      </w:r>
    </w:p>
  </w:endnote>
  <w:endnote w:type="continuationSeparator" w:id="0">
    <w:p w:rsidR="00FA75B3" w:rsidRDefault="00FA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75B3" w:rsidRDefault="00FA75B3">
      <w:r>
        <w:separator/>
      </w:r>
    </w:p>
  </w:footnote>
  <w:footnote w:type="continuationSeparator" w:id="0">
    <w:p w:rsidR="00FA75B3" w:rsidRDefault="00FA7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2DB3" w:rsidRDefault="00382DB3">
    <w:pPr>
      <w:pStyle w:val="Kopf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309E4">
      <w:rPr>
        <w:rStyle w:val="Seitenzahl"/>
        <w:noProof/>
      </w:rPr>
      <w:t>3</w:t>
    </w:r>
    <w:r>
      <w:rPr>
        <w:rStyle w:val="Seitenzahl"/>
      </w:rPr>
      <w:fldChar w:fldCharType="end"/>
    </w:r>
  </w:p>
  <w:p w:rsidR="00382DB3" w:rsidRDefault="00382D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DCE8E74"/>
    <w:lvl w:ilvl="0">
      <w:numFmt w:val="bullet"/>
      <w:lvlText w:val="*"/>
      <w:lvlJc w:val="left"/>
    </w:lvl>
  </w:abstractNum>
  <w:abstractNum w:abstractNumId="1" w15:restartNumberingAfterBreak="0">
    <w:nsid w:val="6DFA5049"/>
    <w:multiLevelType w:val="hybridMultilevel"/>
    <w:tmpl w:val="90B4DB2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295A"/>
    <w:rsid w:val="000E3C8E"/>
    <w:rsid w:val="001B0702"/>
    <w:rsid w:val="00382DB3"/>
    <w:rsid w:val="00504CDD"/>
    <w:rsid w:val="00543D26"/>
    <w:rsid w:val="00566ACA"/>
    <w:rsid w:val="0057045B"/>
    <w:rsid w:val="0062295A"/>
    <w:rsid w:val="006B45C9"/>
    <w:rsid w:val="006F4CA7"/>
    <w:rsid w:val="007359F7"/>
    <w:rsid w:val="007F10C0"/>
    <w:rsid w:val="00885466"/>
    <w:rsid w:val="008F1341"/>
    <w:rsid w:val="009309E4"/>
    <w:rsid w:val="00A42CC5"/>
    <w:rsid w:val="00AF1C0C"/>
    <w:rsid w:val="00B51081"/>
    <w:rsid w:val="00C03D24"/>
    <w:rsid w:val="00CE19CB"/>
    <w:rsid w:val="00D40658"/>
    <w:rsid w:val="00E6044B"/>
    <w:rsid w:val="00E964E3"/>
    <w:rsid w:val="00EA0506"/>
    <w:rsid w:val="00ED38EF"/>
    <w:rsid w:val="00FA75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0092F7A-5F2C-46C1-807E-23031BFD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295A"/>
    <w:pPr>
      <w:overflowPunct w:val="0"/>
      <w:autoSpaceDE w:val="0"/>
      <w:autoSpaceDN w:val="0"/>
      <w:adjustRightInd w:val="0"/>
      <w:textAlignment w:val="baseline"/>
    </w:pPr>
  </w:style>
  <w:style w:type="paragraph" w:styleId="berschrift1">
    <w:name w:val="heading 1"/>
    <w:basedOn w:val="Standard"/>
    <w:qFormat/>
    <w:rsid w:val="0062295A"/>
    <w:pPr>
      <w:keepNext/>
      <w:tabs>
        <w:tab w:val="left" w:pos="0"/>
      </w:tabs>
      <w:outlineLvl w:val="0"/>
    </w:pPr>
    <w:rPr>
      <w:color w:val="000000"/>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62295A"/>
    <w:pPr>
      <w:tabs>
        <w:tab w:val="center" w:pos="4536"/>
        <w:tab w:val="right" w:pos="9072"/>
      </w:tabs>
    </w:pPr>
  </w:style>
  <w:style w:type="character" w:styleId="Seitenzahl">
    <w:name w:val="page number"/>
    <w:basedOn w:val="Absatz-Standardschriftart"/>
    <w:rsid w:val="0062295A"/>
  </w:style>
  <w:style w:type="paragraph" w:customStyle="1" w:styleId="Vorgabetext">
    <w:name w:val="Vorgabetext"/>
    <w:basedOn w:val="Standard"/>
    <w:rsid w:val="0062295A"/>
    <w:pPr>
      <w:spacing w:line="120" w:lineRule="auto"/>
    </w:pPr>
    <w:rPr>
      <w:sz w:val="24"/>
    </w:rPr>
  </w:style>
  <w:style w:type="paragraph" w:customStyle="1" w:styleId="spiegel">
    <w:name w:val="spiegel"/>
    <w:basedOn w:val="Standard"/>
    <w:rsid w:val="0062295A"/>
    <w:pPr>
      <w:spacing w:line="120" w:lineRule="auto"/>
    </w:pPr>
    <w:rPr>
      <w:sz w:val="24"/>
    </w:rPr>
  </w:style>
  <w:style w:type="paragraph" w:styleId="Sprechblasentext">
    <w:name w:val="Balloon Text"/>
    <w:basedOn w:val="Standard"/>
    <w:semiHidden/>
    <w:rsid w:val="006F4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6469</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Ordnung für die Konfirmandenarbeit</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Ordnung für die Konfirmandenarbeit</dc:title>
  <dc:subject/>
  <dc:creator>Büro</dc:creator>
  <cp:keywords/>
  <dc:description/>
  <cp:lastModifiedBy>Michael Groh</cp:lastModifiedBy>
  <cp:revision>2</cp:revision>
  <cp:lastPrinted>2010-02-22T21:25:00Z</cp:lastPrinted>
  <dcterms:created xsi:type="dcterms:W3CDTF">2020-04-29T08:26:00Z</dcterms:created>
  <dcterms:modified xsi:type="dcterms:W3CDTF">2020-04-29T08:26:00Z</dcterms:modified>
</cp:coreProperties>
</file>